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2d1a32321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ee0fae03a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Nowe Gorzycko,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c3ffad11e4933" /><Relationship Type="http://schemas.openxmlformats.org/officeDocument/2006/relationships/numbering" Target="/word/numbering.xml" Id="R3ebd2f08d4b3430f" /><Relationship Type="http://schemas.openxmlformats.org/officeDocument/2006/relationships/settings" Target="/word/settings.xml" Id="Re72812926d4e4939" /><Relationship Type="http://schemas.openxmlformats.org/officeDocument/2006/relationships/image" Target="/word/media/4f82ff34-0bc3-45c6-8e6c-abe335b07947.png" Id="Re21ee0fae03a4da4" /></Relationships>
</file>