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b53f9b86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df053772e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Antoniew,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629ce7f24a3d" /><Relationship Type="http://schemas.openxmlformats.org/officeDocument/2006/relationships/numbering" Target="/word/numbering.xml" Id="R28b7676715064e01" /><Relationship Type="http://schemas.openxmlformats.org/officeDocument/2006/relationships/settings" Target="/word/settings.xml" Id="R98d68f0b07054686" /><Relationship Type="http://schemas.openxmlformats.org/officeDocument/2006/relationships/image" Target="/word/media/68fe6db4-68fc-40b9-90ac-9330659c531d.png" Id="R386df053772e45ea" /></Relationships>
</file>