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b6f1dd2b9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f0e2846b2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Nowy Gieraltow,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af21f9c4841bb" /><Relationship Type="http://schemas.openxmlformats.org/officeDocument/2006/relationships/numbering" Target="/word/numbering.xml" Id="Rbe979ea525184632" /><Relationship Type="http://schemas.openxmlformats.org/officeDocument/2006/relationships/settings" Target="/word/settings.xml" Id="R7c133aa110ab4890" /><Relationship Type="http://schemas.openxmlformats.org/officeDocument/2006/relationships/image" Target="/word/media/b92b8bb7-9a08-482d-ad5b-26b632ff0ee9.png" Id="R59ef0e2846b24e9d" /></Relationships>
</file>