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f01afedf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669d2ea8e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1b51a9cf34547" /><Relationship Type="http://schemas.openxmlformats.org/officeDocument/2006/relationships/numbering" Target="/word/numbering.xml" Id="Rc548400544c24ea1" /><Relationship Type="http://schemas.openxmlformats.org/officeDocument/2006/relationships/settings" Target="/word/settings.xml" Id="R2429c82de32d4a77" /><Relationship Type="http://schemas.openxmlformats.org/officeDocument/2006/relationships/image" Target="/word/media/a0906cef-0f2c-4880-882b-1cd14d617fd8.png" Id="Rf79669d2ea8e437c" /></Relationships>
</file>