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dade6b0dc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cabcc34f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Otok,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5ef2785044b70" /><Relationship Type="http://schemas.openxmlformats.org/officeDocument/2006/relationships/numbering" Target="/word/numbering.xml" Id="Raab09530f60140ec" /><Relationship Type="http://schemas.openxmlformats.org/officeDocument/2006/relationships/settings" Target="/word/settings.xml" Id="Re60e1ced34fd43ae" /><Relationship Type="http://schemas.openxmlformats.org/officeDocument/2006/relationships/image" Target="/word/media/e4913be2-b9ca-432a-b551-f8260912791f.png" Id="Rf685cabcc34f49e1" /></Relationships>
</file>