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346ca2e51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eaf70297d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Odechowiec,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95cb47fe406e" /><Relationship Type="http://schemas.openxmlformats.org/officeDocument/2006/relationships/numbering" Target="/word/numbering.xml" Id="R6b32dacc80c4463c" /><Relationship Type="http://schemas.openxmlformats.org/officeDocument/2006/relationships/settings" Target="/word/settings.xml" Id="R9c9847c0a8134351" /><Relationship Type="http://schemas.openxmlformats.org/officeDocument/2006/relationships/image" Target="/word/media/da780549-0b47-4510-86f9-8a537fa6d665.png" Id="R197eaf70297d4ec7" /></Relationships>
</file>