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1807429a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ed2fee6d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Odrana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c834f072461e" /><Relationship Type="http://schemas.openxmlformats.org/officeDocument/2006/relationships/numbering" Target="/word/numbering.xml" Id="Rce7603581dcf4f16" /><Relationship Type="http://schemas.openxmlformats.org/officeDocument/2006/relationships/settings" Target="/word/settings.xml" Id="Ra41f3624b71c4168" /><Relationship Type="http://schemas.openxmlformats.org/officeDocument/2006/relationships/image" Target="/word/media/86e719b3-39f9-4331-8356-b44d5c62a75f.png" Id="Rb56ed2fee6d6410d" /></Relationships>
</file>