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ad0fcc008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326ee2942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21ffac8fe4c6a" /><Relationship Type="http://schemas.openxmlformats.org/officeDocument/2006/relationships/numbering" Target="/word/numbering.xml" Id="R6ca4d462bea24082" /><Relationship Type="http://schemas.openxmlformats.org/officeDocument/2006/relationships/settings" Target="/word/settings.xml" Id="Rfccb964c899a494b" /><Relationship Type="http://schemas.openxmlformats.org/officeDocument/2006/relationships/image" Target="/word/media/6bd2728c-c727-4000-b904-28b1640411f9.png" Id="R73c326ee2942407e" /></Relationships>
</file>