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33a6b5a16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8bbe8720d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6cfc8ad6f4e7f" /><Relationship Type="http://schemas.openxmlformats.org/officeDocument/2006/relationships/numbering" Target="/word/numbering.xml" Id="R5cb3ba39b6ea42a6" /><Relationship Type="http://schemas.openxmlformats.org/officeDocument/2006/relationships/settings" Target="/word/settings.xml" Id="Rb75dd77f33a54c40" /><Relationship Type="http://schemas.openxmlformats.org/officeDocument/2006/relationships/image" Target="/word/media/2efb4488-f8be-4966-a725-254b87ce900d.png" Id="R7218bbe8720d4274" /></Relationships>
</file>