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b4ba59f18e41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f1faf810d34e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Orchow,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c0a08e82b4929" /><Relationship Type="http://schemas.openxmlformats.org/officeDocument/2006/relationships/numbering" Target="/word/numbering.xml" Id="R5af58628c03344bb" /><Relationship Type="http://schemas.openxmlformats.org/officeDocument/2006/relationships/settings" Target="/word/settings.xml" Id="R2642f47b14754a90" /><Relationship Type="http://schemas.openxmlformats.org/officeDocument/2006/relationships/image" Target="/word/media/0496809d-2909-4969-adec-7a7eb92438aa.png" Id="Rdef1faf810d34e72" /></Relationships>
</file>