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409576ccf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c46309f47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ecbe076b343a0" /><Relationship Type="http://schemas.openxmlformats.org/officeDocument/2006/relationships/numbering" Target="/word/numbering.xml" Id="R39b32c1c77454527" /><Relationship Type="http://schemas.openxmlformats.org/officeDocument/2006/relationships/settings" Target="/word/settings.xml" Id="R1d7e3249ff7c44b2" /><Relationship Type="http://schemas.openxmlformats.org/officeDocument/2006/relationships/image" Target="/word/media/16af32cb-8679-4426-912c-790c9970ec93.png" Id="R32ac46309f4741d7" /></Relationships>
</file>