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eda65422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871958f68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a2ed21a04146" /><Relationship Type="http://schemas.openxmlformats.org/officeDocument/2006/relationships/numbering" Target="/word/numbering.xml" Id="R83131ce5965447bf" /><Relationship Type="http://schemas.openxmlformats.org/officeDocument/2006/relationships/settings" Target="/word/settings.xml" Id="Rc7cd3ff483b344a7" /><Relationship Type="http://schemas.openxmlformats.org/officeDocument/2006/relationships/image" Target="/word/media/874f7f7d-2102-4bd5-b965-f7acf572a595.png" Id="Ra21871958f684f19" /></Relationships>
</file>