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a37a6b377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bb26c49ef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e842904934bb1" /><Relationship Type="http://schemas.openxmlformats.org/officeDocument/2006/relationships/numbering" Target="/word/numbering.xml" Id="R9fa86b71bdb74665" /><Relationship Type="http://schemas.openxmlformats.org/officeDocument/2006/relationships/settings" Target="/word/settings.xml" Id="Rf9739f34c5c641cd" /><Relationship Type="http://schemas.openxmlformats.org/officeDocument/2006/relationships/image" Target="/word/media/6a3aa728-1178-4b73-abeb-890c7fb31981.png" Id="Rc2abb26c49ef4e3c" /></Relationships>
</file>