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878dc3f55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a0220fd8f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65da4bc8c4c02" /><Relationship Type="http://schemas.openxmlformats.org/officeDocument/2006/relationships/numbering" Target="/word/numbering.xml" Id="R4b9d6e42f5144775" /><Relationship Type="http://schemas.openxmlformats.org/officeDocument/2006/relationships/settings" Target="/word/settings.xml" Id="Rbf5b4e8d11c44288" /><Relationship Type="http://schemas.openxmlformats.org/officeDocument/2006/relationships/image" Target="/word/media/037d1ed4-9fe6-4596-81b5-bed04b8f5409.png" Id="Ra3aa0220fd8f40d0" /></Relationships>
</file>