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93295a040843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3208947b384b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Pieruszyce,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ca4ef12bf94e36" /><Relationship Type="http://schemas.openxmlformats.org/officeDocument/2006/relationships/numbering" Target="/word/numbering.xml" Id="R19ac1ebd24584829" /><Relationship Type="http://schemas.openxmlformats.org/officeDocument/2006/relationships/settings" Target="/word/settings.xml" Id="R4d02a41265cf4426" /><Relationship Type="http://schemas.openxmlformats.org/officeDocument/2006/relationships/image" Target="/word/media/9448cda2-c205-4f13-8595-ef1034394143.png" Id="Rbf3208947b384bb7" /></Relationships>
</file>