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1ad0e750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7244b72d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905ff84cc4c8f" /><Relationship Type="http://schemas.openxmlformats.org/officeDocument/2006/relationships/numbering" Target="/word/numbering.xml" Id="Rf2dd594f11394d8e" /><Relationship Type="http://schemas.openxmlformats.org/officeDocument/2006/relationships/settings" Target="/word/settings.xml" Id="R9225644fa4fd46c8" /><Relationship Type="http://schemas.openxmlformats.org/officeDocument/2006/relationships/image" Target="/word/media/29ad9fd7-62d9-4e44-85ac-6b18587005fe.png" Id="Rc527244b72da46b2" /></Relationships>
</file>