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bd2d8d66d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a2b2101b4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5bc56c9f3449b" /><Relationship Type="http://schemas.openxmlformats.org/officeDocument/2006/relationships/numbering" Target="/word/numbering.xml" Id="Rb6f12f3cca3a42a0" /><Relationship Type="http://schemas.openxmlformats.org/officeDocument/2006/relationships/settings" Target="/word/settings.xml" Id="Rcdb094672aa741bd" /><Relationship Type="http://schemas.openxmlformats.org/officeDocument/2006/relationships/image" Target="/word/media/a7c650c0-6aeb-4dac-9130-0cf6cdb37de5.png" Id="R76ea2b2101b444ff" /></Relationships>
</file>