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31114f952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db82ed386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Plonia Mala,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074e983de485e" /><Relationship Type="http://schemas.openxmlformats.org/officeDocument/2006/relationships/numbering" Target="/word/numbering.xml" Id="R61f5e80c4e254119" /><Relationship Type="http://schemas.openxmlformats.org/officeDocument/2006/relationships/settings" Target="/word/settings.xml" Id="Ra87b9add44f04b95" /><Relationship Type="http://schemas.openxmlformats.org/officeDocument/2006/relationships/image" Target="/word/media/613a23be-2339-40b2-93cd-62b2bf7d9fc3.png" Id="Rb62db82ed3864773" /></Relationships>
</file>