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ba520b9d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67f05e38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Pniowno,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0dd8df5c4c75" /><Relationship Type="http://schemas.openxmlformats.org/officeDocument/2006/relationships/numbering" Target="/word/numbering.xml" Id="Rb3b27fbebe104e25" /><Relationship Type="http://schemas.openxmlformats.org/officeDocument/2006/relationships/settings" Target="/word/settings.xml" Id="R3edd0f0694614cec" /><Relationship Type="http://schemas.openxmlformats.org/officeDocument/2006/relationships/image" Target="/word/media/107d0f24-d3d3-458c-9369-be1d6925f872.png" Id="Ra9667f05e380458b" /></Relationships>
</file>