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1c37202cf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2e3124e0c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Podlesna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05a77e314e3d" /><Relationship Type="http://schemas.openxmlformats.org/officeDocument/2006/relationships/numbering" Target="/word/numbering.xml" Id="R021137fe7a214339" /><Relationship Type="http://schemas.openxmlformats.org/officeDocument/2006/relationships/settings" Target="/word/settings.xml" Id="R1a9c5edb80ee47f2" /><Relationship Type="http://schemas.openxmlformats.org/officeDocument/2006/relationships/image" Target="/word/media/9af796b0-6291-4e79-895f-f166a2b13a74.png" Id="R47c2e3124e0c4ffa" /></Relationships>
</file>