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348c08fe2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cde0e65a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2ae99ddf1400a" /><Relationship Type="http://schemas.openxmlformats.org/officeDocument/2006/relationships/numbering" Target="/word/numbering.xml" Id="R0ee0e89b5d384914" /><Relationship Type="http://schemas.openxmlformats.org/officeDocument/2006/relationships/settings" Target="/word/settings.xml" Id="R38f74a645ff54aca" /><Relationship Type="http://schemas.openxmlformats.org/officeDocument/2006/relationships/image" Target="/word/media/f7b71837-9b9a-401e-ae59-694b4bf66d7c.png" Id="Rccdcde0e65a34040" /></Relationships>
</file>