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6c2e65608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ed839f2fe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Podrozna,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5d6b7ceb54bdf" /><Relationship Type="http://schemas.openxmlformats.org/officeDocument/2006/relationships/numbering" Target="/word/numbering.xml" Id="Ra04828279b144a0c" /><Relationship Type="http://schemas.openxmlformats.org/officeDocument/2006/relationships/settings" Target="/word/settings.xml" Id="Raaffa1842c754445" /><Relationship Type="http://schemas.openxmlformats.org/officeDocument/2006/relationships/image" Target="/word/media/161c00c7-c2fb-4b57-8ea1-13fe6e0daa70.png" Id="R433ed839f2fe4e78" /></Relationships>
</file>