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c3b2cc194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bf5bdbd9d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Podrudzie,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3c038d6741ac" /><Relationship Type="http://schemas.openxmlformats.org/officeDocument/2006/relationships/numbering" Target="/word/numbering.xml" Id="R9f16ed66b9fd4ca7" /><Relationship Type="http://schemas.openxmlformats.org/officeDocument/2006/relationships/settings" Target="/word/settings.xml" Id="R99f14a69818d4744" /><Relationship Type="http://schemas.openxmlformats.org/officeDocument/2006/relationships/image" Target="/word/media/a3b0f155-16d7-4d1f-b933-ffa0c447b4bc.png" Id="R653bf5bdbd9d4031" /></Relationships>
</file>