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bdbb38a4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1c65fb91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a729cd9e4cac" /><Relationship Type="http://schemas.openxmlformats.org/officeDocument/2006/relationships/numbering" Target="/word/numbering.xml" Id="R96ba6ac7da054661" /><Relationship Type="http://schemas.openxmlformats.org/officeDocument/2006/relationships/settings" Target="/word/settings.xml" Id="R439420f2331049b8" /><Relationship Type="http://schemas.openxmlformats.org/officeDocument/2006/relationships/image" Target="/word/media/9a4584e3-baab-4e68-b21a-99bc7d4f77bf.png" Id="Rf891c65fb9174ed3" /></Relationships>
</file>