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be352ef0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74826828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28f4abd3b4d1d" /><Relationship Type="http://schemas.openxmlformats.org/officeDocument/2006/relationships/numbering" Target="/word/numbering.xml" Id="Rd2a2d7a24cb24733" /><Relationship Type="http://schemas.openxmlformats.org/officeDocument/2006/relationships/settings" Target="/word/settings.xml" Id="Rd2651f10b5e94eac" /><Relationship Type="http://schemas.openxmlformats.org/officeDocument/2006/relationships/image" Target="/word/media/0155cb97-32fe-401c-b57b-79e1cb2680ca.png" Id="R7177482682834122" /></Relationships>
</file>