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28a1b08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4db2f60f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Polcie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f797e13249b0" /><Relationship Type="http://schemas.openxmlformats.org/officeDocument/2006/relationships/numbering" Target="/word/numbering.xml" Id="Reca82aec7d834af8" /><Relationship Type="http://schemas.openxmlformats.org/officeDocument/2006/relationships/settings" Target="/word/settings.xml" Id="R75f8c0593b1b480d" /><Relationship Type="http://schemas.openxmlformats.org/officeDocument/2006/relationships/image" Target="/word/media/2d287e7b-8ed2-46b5-a011-0fa7a43e2981.png" Id="R57bc4db2f60f42ca" /></Relationships>
</file>