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e2f2eee21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a40337abc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8784fe52940e0" /><Relationship Type="http://schemas.openxmlformats.org/officeDocument/2006/relationships/numbering" Target="/word/numbering.xml" Id="Rf0a58a5d564d4716" /><Relationship Type="http://schemas.openxmlformats.org/officeDocument/2006/relationships/settings" Target="/word/settings.xml" Id="R855fe658c24e4bf1" /><Relationship Type="http://schemas.openxmlformats.org/officeDocument/2006/relationships/image" Target="/word/media/f9d6ed5b-4803-45d9-ae12-fc0cea32f4b5.png" Id="R6dca40337abc4a1a" /></Relationships>
</file>