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95c6b53f2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eec973b55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Popeszyce,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5ac1ec93e4ed9" /><Relationship Type="http://schemas.openxmlformats.org/officeDocument/2006/relationships/numbering" Target="/word/numbering.xml" Id="Rbb36741c4fec4705" /><Relationship Type="http://schemas.openxmlformats.org/officeDocument/2006/relationships/settings" Target="/word/settings.xml" Id="R8634cce477134c0f" /><Relationship Type="http://schemas.openxmlformats.org/officeDocument/2006/relationships/image" Target="/word/media/310fe75d-05c3-48a0-a342-f3ec270de0d8.png" Id="R1a7eec973b554632" /></Relationships>
</file>