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b407ed1c0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2f8d75613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Potkanna,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367126ba14e5d" /><Relationship Type="http://schemas.openxmlformats.org/officeDocument/2006/relationships/numbering" Target="/word/numbering.xml" Id="R0f381bb754744d03" /><Relationship Type="http://schemas.openxmlformats.org/officeDocument/2006/relationships/settings" Target="/word/settings.xml" Id="Re8d999ba9f8642b4" /><Relationship Type="http://schemas.openxmlformats.org/officeDocument/2006/relationships/image" Target="/word/media/11d74de3-84c7-4cf2-9e9e-8fe38f15704b.png" Id="R8d22f8d756134a8c" /></Relationships>
</file>