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f2d5916e9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0e2e278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Pozrzadlo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cc94edf34ba9" /><Relationship Type="http://schemas.openxmlformats.org/officeDocument/2006/relationships/numbering" Target="/word/numbering.xml" Id="R631fd21dd1934fc6" /><Relationship Type="http://schemas.openxmlformats.org/officeDocument/2006/relationships/settings" Target="/word/settings.xml" Id="Rd6a387a669cd40d8" /><Relationship Type="http://schemas.openxmlformats.org/officeDocument/2006/relationships/image" Target="/word/media/cb286cfe-d092-4ba8-bbb0-af14ceffe106.png" Id="R9c7c0e2e27874f2f" /></Relationships>
</file>