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bfc1ac7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9f56e6a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Przewrotna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e66cd5c64aeb" /><Relationship Type="http://schemas.openxmlformats.org/officeDocument/2006/relationships/numbering" Target="/word/numbering.xml" Id="Rb05005dc248a462a" /><Relationship Type="http://schemas.openxmlformats.org/officeDocument/2006/relationships/settings" Target="/word/settings.xml" Id="R393e6da62f37412b" /><Relationship Type="http://schemas.openxmlformats.org/officeDocument/2006/relationships/image" Target="/word/media/719e81df-bd42-4ae0-bbc0-6b7fb5db1d75.png" Id="R83889f56e6a14e36" /></Relationships>
</file>