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fd708283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0f0ca283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Przyborowko,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515f1c0b4ec3" /><Relationship Type="http://schemas.openxmlformats.org/officeDocument/2006/relationships/numbering" Target="/word/numbering.xml" Id="R45a11816f12d406f" /><Relationship Type="http://schemas.openxmlformats.org/officeDocument/2006/relationships/settings" Target="/word/settings.xml" Id="R4e128578b570486c" /><Relationship Type="http://schemas.openxmlformats.org/officeDocument/2006/relationships/image" Target="/word/media/89844792-db61-45e8-884a-624b28d65fc9.png" Id="Rd700f0ca283a4d73" /></Relationships>
</file>