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b6baacd3e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273d97b1b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Przybynin,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3b14dabe8447a" /><Relationship Type="http://schemas.openxmlformats.org/officeDocument/2006/relationships/numbering" Target="/word/numbering.xml" Id="Rd3f48d2f80c9464c" /><Relationship Type="http://schemas.openxmlformats.org/officeDocument/2006/relationships/settings" Target="/word/settings.xml" Id="R9683f7de028b4e5e" /><Relationship Type="http://schemas.openxmlformats.org/officeDocument/2006/relationships/image" Target="/word/media/a6dd0e07-4183-44a6-b75e-9209bb9b76e2.png" Id="Rf43273d97b1b4e39" /></Relationships>
</file>