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4fe16aba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3ae8c4b4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Przylap,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58c486204dc6" /><Relationship Type="http://schemas.openxmlformats.org/officeDocument/2006/relationships/numbering" Target="/word/numbering.xml" Id="Rcba73f6c4bb44974" /><Relationship Type="http://schemas.openxmlformats.org/officeDocument/2006/relationships/settings" Target="/word/settings.xml" Id="Ra9094914e1604c90" /><Relationship Type="http://schemas.openxmlformats.org/officeDocument/2006/relationships/image" Target="/word/media/bec28b40-fa03-4c58-b368-934660dff2cb.png" Id="Ra0223ae8c4b44560" /></Relationships>
</file>