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c2c2a934ab48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99f11a3a7e4a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Przystalowice Male,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132be263dd4666" /><Relationship Type="http://schemas.openxmlformats.org/officeDocument/2006/relationships/numbering" Target="/word/numbering.xml" Id="R69f6c317d2504bba" /><Relationship Type="http://schemas.openxmlformats.org/officeDocument/2006/relationships/settings" Target="/word/settings.xml" Id="R3dd8102efa3243b5" /><Relationship Type="http://schemas.openxmlformats.org/officeDocument/2006/relationships/image" Target="/word/media/08f3cfe1-3dbf-4eae-85ab-687abb91d661.png" Id="R0099f11a3a7e4afb" /></Relationships>
</file>