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2d169efcc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957ce21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02e064dd456c" /><Relationship Type="http://schemas.openxmlformats.org/officeDocument/2006/relationships/numbering" Target="/word/numbering.xml" Id="R0d5e560c87c241dc" /><Relationship Type="http://schemas.openxmlformats.org/officeDocument/2006/relationships/settings" Target="/word/settings.xml" Id="Rca92584dcdad409d" /><Relationship Type="http://schemas.openxmlformats.org/officeDocument/2006/relationships/image" Target="/word/media/dfeed3e0-2a98-46cc-899b-243d2a5017fc.png" Id="Re3dc957ce21c4817" /></Relationships>
</file>