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ad455f400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adf7197bd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Radgoszcz Czarkowka,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24fbf17884934" /><Relationship Type="http://schemas.openxmlformats.org/officeDocument/2006/relationships/numbering" Target="/word/numbering.xml" Id="R5cce1a9901c94953" /><Relationship Type="http://schemas.openxmlformats.org/officeDocument/2006/relationships/settings" Target="/word/settings.xml" Id="R8a31dc830f644f91" /><Relationship Type="http://schemas.openxmlformats.org/officeDocument/2006/relationships/image" Target="/word/media/816394cd-e0b7-41bb-8c60-2bf425958373.png" Id="R487adf7197bd4338" /></Relationships>
</file>