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b126bf8c7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de355b816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4f5294d2a4557" /><Relationship Type="http://schemas.openxmlformats.org/officeDocument/2006/relationships/numbering" Target="/word/numbering.xml" Id="R915ef16cb84f4938" /><Relationship Type="http://schemas.openxmlformats.org/officeDocument/2006/relationships/settings" Target="/word/settings.xml" Id="R9778721906e749cd" /><Relationship Type="http://schemas.openxmlformats.org/officeDocument/2006/relationships/image" Target="/word/media/30928caf-cb82-4d5e-823b-47bfde05ee20.png" Id="R9adde355b8164776" /></Relationships>
</file>