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3a227b66f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3318156b8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5e87a696b4939" /><Relationship Type="http://schemas.openxmlformats.org/officeDocument/2006/relationships/numbering" Target="/word/numbering.xml" Id="R86f092238bb6426d" /><Relationship Type="http://schemas.openxmlformats.org/officeDocument/2006/relationships/settings" Target="/word/settings.xml" Id="R1e4629b64fcd49fd" /><Relationship Type="http://schemas.openxmlformats.org/officeDocument/2006/relationships/image" Target="/word/media/bd784742-dfb7-4f1b-b7c4-49c00e527b76.png" Id="Rd343318156b8419e" /></Relationships>
</file>