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bab399cef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055ca5e38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Redecz Kalny,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cd77ce2204337" /><Relationship Type="http://schemas.openxmlformats.org/officeDocument/2006/relationships/numbering" Target="/word/numbering.xml" Id="Rfb917848436242a8" /><Relationship Type="http://schemas.openxmlformats.org/officeDocument/2006/relationships/settings" Target="/word/settings.xml" Id="R6f6c32e26df8462e" /><Relationship Type="http://schemas.openxmlformats.org/officeDocument/2006/relationships/image" Target="/word/media/34dacbf4-7757-4d4b-b1f5-0bb522717376.png" Id="R7fd055ca5e384b6a" /></Relationships>
</file>