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a7f7e2ec1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b900e43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Regietow Nizny,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d2c61e3264988" /><Relationship Type="http://schemas.openxmlformats.org/officeDocument/2006/relationships/numbering" Target="/word/numbering.xml" Id="R27aad5d15e264041" /><Relationship Type="http://schemas.openxmlformats.org/officeDocument/2006/relationships/settings" Target="/word/settings.xml" Id="Rbf024de48d0540c6" /><Relationship Type="http://schemas.openxmlformats.org/officeDocument/2006/relationships/image" Target="/word/media/cef83cc4-a82f-4d2f-95f1-8e304f665e5a.png" Id="Rc195b900e43c4953" /></Relationships>
</file>