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9f7f5da8d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95caad1b5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Romany Sebory,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36bdcfe16475f" /><Relationship Type="http://schemas.openxmlformats.org/officeDocument/2006/relationships/numbering" Target="/word/numbering.xml" Id="R96db608f6b1d4f05" /><Relationship Type="http://schemas.openxmlformats.org/officeDocument/2006/relationships/settings" Target="/word/settings.xml" Id="R1b751445044e48ec" /><Relationship Type="http://schemas.openxmlformats.org/officeDocument/2006/relationships/image" Target="/word/media/a57f6f4c-ad3d-4dd6-bd49-f9996b0af157.png" Id="R24e95caad1b54743" /></Relationships>
</file>