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56d16a310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74bf80a78c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5a6f125994b92" /><Relationship Type="http://schemas.openxmlformats.org/officeDocument/2006/relationships/numbering" Target="/word/numbering.xml" Id="R370f9ce5075d445b" /><Relationship Type="http://schemas.openxmlformats.org/officeDocument/2006/relationships/settings" Target="/word/settings.xml" Id="R4b9da673b97c4d1f" /><Relationship Type="http://schemas.openxmlformats.org/officeDocument/2006/relationships/image" Target="/word/media/a70aeab8-ad39-466a-b7da-cd2eb3765e6f.png" Id="R1274bf80a78c46c0" /></Relationships>
</file>