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1151a9bb9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6f6ea66fa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Rowno,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ee4ae6a924895" /><Relationship Type="http://schemas.openxmlformats.org/officeDocument/2006/relationships/numbering" Target="/word/numbering.xml" Id="Rb79482736b6b4167" /><Relationship Type="http://schemas.openxmlformats.org/officeDocument/2006/relationships/settings" Target="/word/settings.xml" Id="R0f11407085bd4ad4" /><Relationship Type="http://schemas.openxmlformats.org/officeDocument/2006/relationships/image" Target="/word/media/654c7425-88fd-4269-b2b7-0afcf84cf298.png" Id="Rc2f6f6ea66fa4261" /></Relationships>
</file>