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bbac5e8c3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c81349a28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Rownopole,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1a13e66964b91" /><Relationship Type="http://schemas.openxmlformats.org/officeDocument/2006/relationships/numbering" Target="/word/numbering.xml" Id="R155a8f59f5ee40d8" /><Relationship Type="http://schemas.openxmlformats.org/officeDocument/2006/relationships/settings" Target="/word/settings.xml" Id="R0a41433225714e19" /><Relationship Type="http://schemas.openxmlformats.org/officeDocument/2006/relationships/image" Target="/word/media/a268d87a-58f3-49b2-b726-4ade31446f26.png" Id="Rdd6c81349a28479b" /></Relationships>
</file>