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b9b03d802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5d4f60fda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Runowo Slawienskie,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e4d39aecd4b58" /><Relationship Type="http://schemas.openxmlformats.org/officeDocument/2006/relationships/numbering" Target="/word/numbering.xml" Id="Rfbcd9a9b09b447e1" /><Relationship Type="http://schemas.openxmlformats.org/officeDocument/2006/relationships/settings" Target="/word/settings.xml" Id="R1abdd40f5bda48d6" /><Relationship Type="http://schemas.openxmlformats.org/officeDocument/2006/relationships/image" Target="/word/media/cc6b7080-6368-49f4-8fb3-e8b4c84acce1.png" Id="Rb975d4f60fda434f" /></Relationships>
</file>