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71191c08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5bc66372d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ba8d5995044eb" /><Relationship Type="http://schemas.openxmlformats.org/officeDocument/2006/relationships/numbering" Target="/word/numbering.xml" Id="Rde85b958bc4940f4" /><Relationship Type="http://schemas.openxmlformats.org/officeDocument/2006/relationships/settings" Target="/word/settings.xml" Id="R01440ba7d37f4313" /><Relationship Type="http://schemas.openxmlformats.org/officeDocument/2006/relationships/image" Target="/word/media/b8adc069-14a1-48fc-bba4-1957cfed023d.png" Id="R5735bc66372d47ab" /></Relationships>
</file>