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257507be6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a1bf2e76c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Rzewnowo,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017761efc4ed0" /><Relationship Type="http://schemas.openxmlformats.org/officeDocument/2006/relationships/numbering" Target="/word/numbering.xml" Id="R3a1392aca9684a26" /><Relationship Type="http://schemas.openxmlformats.org/officeDocument/2006/relationships/settings" Target="/word/settings.xml" Id="R54f5d9bcf8b44724" /><Relationship Type="http://schemas.openxmlformats.org/officeDocument/2006/relationships/image" Target="/word/media/45ebcf69-69bd-49ad-970d-0f2696930059.png" Id="Rc71a1bf2e76c4e4d" /></Relationships>
</file>