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02856da30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f876edf19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26ffd27d04f96" /><Relationship Type="http://schemas.openxmlformats.org/officeDocument/2006/relationships/numbering" Target="/word/numbering.xml" Id="R7079ecb65c2242b9" /><Relationship Type="http://schemas.openxmlformats.org/officeDocument/2006/relationships/settings" Target="/word/settings.xml" Id="Rbf3ef98cd73e4140" /><Relationship Type="http://schemas.openxmlformats.org/officeDocument/2006/relationships/image" Target="/word/media/8d0b7da4-5307-46d1-adf6-592e83f0b7de.png" Id="R993f876edf194d00" /></Relationships>
</file>