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ac22b6f6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ecf4575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Sledziejowice,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4af216c6b4d85" /><Relationship Type="http://schemas.openxmlformats.org/officeDocument/2006/relationships/numbering" Target="/word/numbering.xml" Id="Rda13a9e0d0d94ac9" /><Relationship Type="http://schemas.openxmlformats.org/officeDocument/2006/relationships/settings" Target="/word/settings.xml" Id="R6477feaaf4a546ad" /><Relationship Type="http://schemas.openxmlformats.org/officeDocument/2006/relationships/image" Target="/word/media/22af43e2-5611-412f-82f9-c9b2693a880b.png" Id="Rb12fecf457534fee" /></Relationships>
</file>